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F9326" w14:textId="77777777" w:rsidR="004E762E" w:rsidRPr="004E762E" w:rsidRDefault="004E762E" w:rsidP="004E762E">
      <w:pPr>
        <w:shd w:val="clear" w:color="auto" w:fill="FFFFFF"/>
        <w:spacing w:after="0" w:line="240" w:lineRule="auto"/>
        <w:rPr>
          <w:rFonts w:ascii="Helvetica" w:eastAsia="Times New Roman" w:hAnsi="Helvetica" w:cs="Helvetica"/>
          <w:color w:val="333333"/>
          <w:sz w:val="18"/>
          <w:szCs w:val="18"/>
        </w:rPr>
      </w:pPr>
      <w:bookmarkStart w:id="0" w:name="_GoBack"/>
      <w:bookmarkEnd w:id="0"/>
      <w:r w:rsidRPr="004E762E">
        <w:rPr>
          <w:rFonts w:ascii="Arial" w:eastAsia="Times New Roman" w:hAnsi="Arial" w:cs="Arial"/>
          <w:color w:val="333333"/>
          <w:sz w:val="21"/>
          <w:szCs w:val="21"/>
        </w:rPr>
        <w:t>Hatch is currently seeking Mechanical Engineering Interns to join our Mechanical team in Pittsburgh, PA. The position will allow candidates to be involved in all aspects of equipment specification, evaluation, selection, purchase, 3-D design and information analysis &amp; distribution. Interns will be assigned to work closely with experienced engineers who will provide guidance and mentoring.</w:t>
      </w:r>
      <w:r>
        <w:rPr>
          <w:rFonts w:ascii="Arial" w:eastAsia="Times New Roman" w:hAnsi="Arial" w:cs="Arial"/>
          <w:color w:val="333333"/>
          <w:sz w:val="21"/>
          <w:szCs w:val="21"/>
        </w:rPr>
        <w:br/>
      </w:r>
    </w:p>
    <w:p w14:paraId="613CE9A7" w14:textId="77777777" w:rsidR="004E762E" w:rsidRPr="004E762E" w:rsidRDefault="004E762E" w:rsidP="004E762E">
      <w:pPr>
        <w:shd w:val="clear" w:color="auto" w:fill="FFFFFF"/>
        <w:spacing w:after="0" w:line="240" w:lineRule="auto"/>
        <w:rPr>
          <w:rFonts w:ascii="Helvetica" w:eastAsia="Times New Roman" w:hAnsi="Helvetica" w:cs="Helvetica"/>
          <w:color w:val="333333"/>
          <w:sz w:val="18"/>
          <w:szCs w:val="18"/>
        </w:rPr>
      </w:pPr>
      <w:r w:rsidRPr="004E762E">
        <w:rPr>
          <w:rFonts w:ascii="Arial" w:eastAsia="Times New Roman" w:hAnsi="Arial" w:cs="Arial"/>
          <w:b/>
          <w:bCs/>
          <w:color w:val="333333"/>
          <w:sz w:val="21"/>
          <w:szCs w:val="21"/>
        </w:rPr>
        <w:t>Key Responsibilities:</w:t>
      </w:r>
    </w:p>
    <w:p w14:paraId="78DC9098" w14:textId="77777777" w:rsidR="004E762E" w:rsidRPr="004E762E" w:rsidRDefault="004E762E" w:rsidP="004E762E">
      <w:pPr>
        <w:numPr>
          <w:ilvl w:val="0"/>
          <w:numId w:val="3"/>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Assist in preparing engineering calculations such as hydraulic modeling, stress analysis, equipment sizing and tank, pressure vessel and bin design and ensuring that all analyses satisfy user and system requirements</w:t>
      </w:r>
    </w:p>
    <w:p w14:paraId="40A40AC2" w14:textId="77777777" w:rsidR="004E762E" w:rsidRPr="004E762E" w:rsidRDefault="004E762E" w:rsidP="004E762E">
      <w:pPr>
        <w:numPr>
          <w:ilvl w:val="0"/>
          <w:numId w:val="3"/>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Prepare technical specifications based on input received from other disciplines</w:t>
      </w:r>
    </w:p>
    <w:p w14:paraId="703D91E9" w14:textId="77777777" w:rsidR="004E762E" w:rsidRPr="004E762E" w:rsidRDefault="004E762E" w:rsidP="004E762E">
      <w:pPr>
        <w:numPr>
          <w:ilvl w:val="0"/>
          <w:numId w:val="3"/>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Prepare data sheets based on input received from other disciplines</w:t>
      </w:r>
    </w:p>
    <w:p w14:paraId="051384E5" w14:textId="77777777" w:rsidR="004E762E" w:rsidRPr="004E762E" w:rsidRDefault="004E762E" w:rsidP="004E762E">
      <w:pPr>
        <w:numPr>
          <w:ilvl w:val="0"/>
          <w:numId w:val="3"/>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Prepare and/or review project standard specifications and design criteria</w:t>
      </w:r>
    </w:p>
    <w:p w14:paraId="58DDF25F" w14:textId="77777777" w:rsidR="004E762E" w:rsidRPr="004E762E" w:rsidRDefault="004E762E" w:rsidP="004E762E">
      <w:pPr>
        <w:numPr>
          <w:ilvl w:val="0"/>
          <w:numId w:val="3"/>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Prepare or provide input to 3D models and 2D mechanical drawings</w:t>
      </w:r>
      <w:r>
        <w:rPr>
          <w:rFonts w:ascii="Arial" w:eastAsia="Times New Roman" w:hAnsi="Arial" w:cs="Arial"/>
          <w:color w:val="333333"/>
          <w:sz w:val="21"/>
          <w:szCs w:val="21"/>
        </w:rPr>
        <w:br/>
      </w:r>
    </w:p>
    <w:p w14:paraId="55A814A8" w14:textId="77777777" w:rsidR="004E762E" w:rsidRPr="004E762E" w:rsidRDefault="004E762E" w:rsidP="004E762E">
      <w:pPr>
        <w:shd w:val="clear" w:color="auto" w:fill="FFFFFF"/>
        <w:spacing w:after="0" w:line="240" w:lineRule="auto"/>
        <w:rPr>
          <w:rFonts w:ascii="Helvetica" w:eastAsia="Times New Roman" w:hAnsi="Helvetica" w:cs="Helvetica"/>
          <w:color w:val="333333"/>
          <w:sz w:val="18"/>
          <w:szCs w:val="18"/>
        </w:rPr>
      </w:pPr>
      <w:r w:rsidRPr="004E762E">
        <w:rPr>
          <w:rFonts w:ascii="Arial" w:eastAsia="Times New Roman" w:hAnsi="Arial" w:cs="Arial"/>
          <w:b/>
          <w:bCs/>
          <w:color w:val="333333"/>
          <w:sz w:val="21"/>
          <w:szCs w:val="21"/>
        </w:rPr>
        <w:t>Qualifications:</w:t>
      </w:r>
    </w:p>
    <w:p w14:paraId="2C2D4B52"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Must be currently enrolled in and pursuing a Bachelor of Science degree in Mechanical Engineering</w:t>
      </w:r>
    </w:p>
    <w:p w14:paraId="60AF5DE8"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Minimum of a cumulative 3.0 GPA on a 4.0 scale</w:t>
      </w:r>
    </w:p>
    <w:p w14:paraId="42B2744F"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Strong interpersonal and communication skills</w:t>
      </w:r>
    </w:p>
    <w:p w14:paraId="5324CB2C"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Aptitude for working on multi-disciplinary teams</w:t>
      </w:r>
    </w:p>
    <w:p w14:paraId="459333F8"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Commitment to achieving engineering excellence</w:t>
      </w:r>
    </w:p>
    <w:p w14:paraId="3B3D9AE5"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Ability to apply technical knowledge to various practical problems</w:t>
      </w:r>
    </w:p>
    <w:p w14:paraId="456C08F3"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A desire to learn and continually develop</w:t>
      </w:r>
    </w:p>
    <w:p w14:paraId="5CA0303C"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Strong personal commitment to safety</w:t>
      </w:r>
    </w:p>
    <w:p w14:paraId="08676576" w14:textId="77777777" w:rsidR="004E762E" w:rsidRPr="004E762E" w:rsidRDefault="004E762E" w:rsidP="004E762E">
      <w:pPr>
        <w:numPr>
          <w:ilvl w:val="0"/>
          <w:numId w:val="4"/>
        </w:numPr>
        <w:shd w:val="clear" w:color="auto" w:fill="FFFFFF"/>
        <w:spacing w:after="0" w:line="240" w:lineRule="auto"/>
        <w:ind w:left="480"/>
        <w:rPr>
          <w:rFonts w:ascii="Helvetica" w:eastAsia="Times New Roman" w:hAnsi="Helvetica" w:cs="Helvetica"/>
          <w:color w:val="333333"/>
          <w:sz w:val="18"/>
          <w:szCs w:val="18"/>
        </w:rPr>
      </w:pPr>
      <w:r w:rsidRPr="004E762E">
        <w:rPr>
          <w:rFonts w:ascii="Arial" w:eastAsia="Times New Roman" w:hAnsi="Arial" w:cs="Arial"/>
          <w:color w:val="333333"/>
          <w:sz w:val="21"/>
          <w:szCs w:val="21"/>
        </w:rPr>
        <w:t>Co-op or Summer Student experience an asset</w:t>
      </w:r>
    </w:p>
    <w:p w14:paraId="01AC166B" w14:textId="77777777" w:rsidR="00B90B43" w:rsidRPr="004E762E" w:rsidRDefault="00B90B43" w:rsidP="004E762E"/>
    <w:sectPr w:rsidR="00B90B43" w:rsidRPr="004E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407A2"/>
    <w:multiLevelType w:val="multilevel"/>
    <w:tmpl w:val="E0E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40F5E"/>
    <w:multiLevelType w:val="multilevel"/>
    <w:tmpl w:val="8322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1D78D6"/>
    <w:multiLevelType w:val="multilevel"/>
    <w:tmpl w:val="0B9A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EE0C20"/>
    <w:multiLevelType w:val="multilevel"/>
    <w:tmpl w:val="BCB8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01"/>
    <w:rsid w:val="002F5001"/>
    <w:rsid w:val="004E762E"/>
    <w:rsid w:val="00560166"/>
    <w:rsid w:val="00B90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AA7E"/>
  <w15:chartTrackingRefBased/>
  <w15:docId w15:val="{9831D290-BA37-4984-B8F1-FAD77598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803437">
      <w:bodyDiv w:val="1"/>
      <w:marLeft w:val="0"/>
      <w:marRight w:val="0"/>
      <w:marTop w:val="0"/>
      <w:marBottom w:val="0"/>
      <w:divBdr>
        <w:top w:val="none" w:sz="0" w:space="0" w:color="auto"/>
        <w:left w:val="none" w:sz="0" w:space="0" w:color="auto"/>
        <w:bottom w:val="none" w:sz="0" w:space="0" w:color="auto"/>
        <w:right w:val="none" w:sz="0" w:space="0" w:color="auto"/>
      </w:divBdr>
    </w:div>
    <w:div w:id="11670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Rudzki, John</dc:creator>
  <cp:keywords/>
  <dc:description/>
  <cp:lastModifiedBy>Harrison, Elise K</cp:lastModifiedBy>
  <cp:revision>2</cp:revision>
  <dcterms:created xsi:type="dcterms:W3CDTF">2018-10-17T02:36:00Z</dcterms:created>
  <dcterms:modified xsi:type="dcterms:W3CDTF">2018-10-17T02:36:00Z</dcterms:modified>
</cp:coreProperties>
</file>